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3E98" w:rsidRDefault="006E3E98" w:rsidP="006E3E9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03983" w:rsidRDefault="00CB69C7">
      <w:pPr>
        <w:pStyle w:val="Nadpis1"/>
        <w:jc w:val="left"/>
        <w:rPr>
          <w:szCs w:val="28"/>
        </w:rPr>
      </w:pPr>
      <w:r>
        <w:rPr>
          <w:szCs w:val="28"/>
        </w:rPr>
        <w:t>10</w:t>
      </w:r>
      <w:r w:rsidR="009C1D7C">
        <w:rPr>
          <w:szCs w:val="28"/>
        </w:rPr>
        <w:t>6</w:t>
      </w:r>
      <w:bookmarkStart w:id="0" w:name="_GoBack"/>
      <w:bookmarkEnd w:id="0"/>
      <w:r w:rsidR="00055181">
        <w:rPr>
          <w:szCs w:val="28"/>
        </w:rPr>
        <w:t>/</w:t>
      </w:r>
      <w:r>
        <w:rPr>
          <w:szCs w:val="28"/>
        </w:rPr>
        <w:t>4</w:t>
      </w:r>
      <w:r w:rsidR="00403983">
        <w:rPr>
          <w:szCs w:val="28"/>
        </w:rPr>
        <w:t xml:space="preserve">   odbor dopravy</w:t>
      </w:r>
    </w:p>
    <w:p w:rsidR="00403983" w:rsidRDefault="00403983"/>
    <w:p w:rsidR="00403983" w:rsidRDefault="00403983"/>
    <w:p w:rsidR="00403983" w:rsidRDefault="00403983">
      <w:pPr>
        <w:pStyle w:val="Nadpis1"/>
        <w:rPr>
          <w:szCs w:val="24"/>
          <w:u w:val="single"/>
        </w:rPr>
      </w:pPr>
      <w:r>
        <w:rPr>
          <w:szCs w:val="24"/>
          <w:u w:val="single"/>
        </w:rPr>
        <w:t>Městský úřad Strakonice</w:t>
      </w:r>
    </w:p>
    <w:p w:rsidR="00403983" w:rsidRDefault="00403983">
      <w:pPr>
        <w:widowControl w:val="0"/>
        <w:autoSpaceDE w:val="0"/>
        <w:autoSpaceDN w:val="0"/>
        <w:adjustRightInd w:val="0"/>
        <w:jc w:val="center"/>
      </w:pPr>
      <w:r>
        <w:t>Odbor dopravy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rPr>
          <w:sz w:val="32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Zápis z 2</w:t>
      </w:r>
      <w:r w:rsidR="00CB69C7">
        <w:t>3</w:t>
      </w:r>
      <w:r w:rsidR="00403983">
        <w:t>. dopravní komise.</w:t>
      </w:r>
    </w:p>
    <w:p w:rsidR="00F40A8C" w:rsidRDefault="00F40A8C" w:rsidP="00F40A8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</w:pPr>
      <w:r>
        <w:t>a navržené úkoly z jednání dopravní komise.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CB69C7">
        <w:t>27. července</w:t>
      </w:r>
      <w:r w:rsidR="00BE5FB1">
        <w:t xml:space="preserve">  201</w:t>
      </w:r>
      <w:r w:rsidR="00055181">
        <w:t>8</w:t>
      </w:r>
      <w:r w:rsidR="00C61B6A">
        <w:t>.</w:t>
      </w: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53565F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403983" w:rsidRDefault="00403983">
      <w:pPr>
        <w:widowControl w:val="0"/>
        <w:autoSpaceDE w:val="0"/>
        <w:autoSpaceDN w:val="0"/>
        <w:adjustRightInd w:val="0"/>
      </w:pPr>
      <w:r>
        <w:rPr>
          <w:b/>
          <w:bCs/>
        </w:rPr>
        <w:t>Vypracoval:</w:t>
      </w:r>
      <w:r>
        <w:rPr>
          <w:b/>
          <w:bCs/>
        </w:rPr>
        <w:tab/>
      </w:r>
      <w:r>
        <w:t>Václav Býček</w:t>
      </w:r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vedoucí odboru dopravy</w:t>
      </w: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b/>
          <w:bCs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</w:t>
      </w:r>
      <w:r>
        <w:t>:</w:t>
      </w:r>
      <w:r>
        <w:tab/>
        <w:t xml:space="preserve">Ing. Rudolf </w:t>
      </w:r>
      <w:proofErr w:type="spellStart"/>
      <w:r>
        <w:t>Oberfalcer</w:t>
      </w:r>
      <w:proofErr w:type="spellEnd"/>
    </w:p>
    <w:p w:rsidR="00403983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  <w:r>
        <w:tab/>
        <w:t>předseda dopravní komise</w:t>
      </w:r>
    </w:p>
    <w:p w:rsidR="00D14DDB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</w:pPr>
    </w:p>
    <w:p w:rsidR="00B95264" w:rsidRDefault="00403983" w:rsidP="00296539">
      <w:pPr>
        <w:pStyle w:val="Prosttext"/>
        <w:rPr>
          <w:szCs w:val="24"/>
        </w:rPr>
      </w:pPr>
      <w:r>
        <w:rPr>
          <w:szCs w:val="24"/>
        </w:rPr>
        <w:br w:type="page"/>
      </w:r>
    </w:p>
    <w:p w:rsidR="00CB69C7" w:rsidRPr="00CB69C7" w:rsidRDefault="00FD260C" w:rsidP="00CB69C7">
      <w:pPr>
        <w:pStyle w:val="Prosttext"/>
        <w:rPr>
          <w:rFonts w:ascii="Times New Roman" w:hAnsi="Times New Roman" w:cs="Times New Roman"/>
          <w:b/>
          <w:bCs/>
          <w:sz w:val="28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4"/>
          <w:u w:val="single"/>
        </w:rPr>
        <w:lastRenderedPageBreak/>
        <w:t xml:space="preserve">1) Zápis </w:t>
      </w:r>
      <w:r w:rsidR="00CB69C7" w:rsidRPr="00CB69C7">
        <w:rPr>
          <w:rFonts w:ascii="Times New Roman" w:hAnsi="Times New Roman" w:cs="Times New Roman"/>
          <w:b/>
          <w:bCs/>
          <w:sz w:val="28"/>
          <w:szCs w:val="24"/>
          <w:u w:val="single"/>
        </w:rPr>
        <w:t xml:space="preserve">z 23. jednání dopravní komise Města Strakonice dne </w:t>
      </w:r>
      <w:proofErr w:type="gramStart"/>
      <w:r w:rsidR="00CB69C7" w:rsidRPr="00CB69C7">
        <w:rPr>
          <w:rFonts w:ascii="Times New Roman" w:hAnsi="Times New Roman" w:cs="Times New Roman"/>
          <w:b/>
          <w:bCs/>
          <w:sz w:val="28"/>
          <w:szCs w:val="24"/>
          <w:u w:val="single"/>
        </w:rPr>
        <w:t>12.6.2018</w:t>
      </w:r>
      <w:proofErr w:type="gramEnd"/>
    </w:p>
    <w:p w:rsidR="00CB69C7" w:rsidRDefault="00CB69C7" w:rsidP="00CB69C7">
      <w:pPr>
        <w:pStyle w:val="Prosttext"/>
        <w:jc w:val="center"/>
        <w:rPr>
          <w:rFonts w:ascii="Times New Roman" w:eastAsia="MS Mincho" w:hAnsi="Times New Roman" w:cs="Times New Roman"/>
          <w:b/>
          <w:bCs/>
          <w:sz w:val="28"/>
        </w:rPr>
      </w:pPr>
    </w:p>
    <w:p w:rsidR="00CB69C7" w:rsidRDefault="00CB69C7" w:rsidP="00CB69C7">
      <w:pPr>
        <w:pStyle w:val="Prosttext"/>
        <w:rPr>
          <w:rFonts w:ascii="Times New Roman" w:eastAsia="MS Mincho" w:hAnsi="Times New Roman" w:cs="Times New Roman"/>
          <w:b/>
          <w:bCs/>
          <w:sz w:val="24"/>
        </w:rPr>
      </w:pPr>
    </w:p>
    <w:p w:rsidR="00CB69C7" w:rsidRPr="001946C0" w:rsidRDefault="00CB69C7" w:rsidP="001946C0">
      <w:pPr>
        <w:pStyle w:val="Prosttext"/>
        <w:rPr>
          <w:rFonts w:ascii="Times New Roman" w:eastAsia="MS Mincho" w:hAnsi="Times New Roman" w:cs="Times New Roman"/>
          <w:sz w:val="24"/>
          <w:szCs w:val="24"/>
        </w:rPr>
      </w:pPr>
    </w:p>
    <w:p w:rsidR="00403983" w:rsidRDefault="00403983">
      <w:pPr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  <w:r>
        <w:rPr>
          <w:bCs/>
        </w:rPr>
        <w:t xml:space="preserve"> </w:t>
      </w:r>
    </w:p>
    <w:p w:rsidR="00403983" w:rsidRDefault="00403983">
      <w:pPr>
        <w:pStyle w:val="Zkladntext21"/>
        <w:widowControl/>
        <w:suppressAutoHyphens w:val="0"/>
        <w:autoSpaceDE/>
        <w:rPr>
          <w:sz w:val="24"/>
          <w:lang w:eastAsia="cs-CZ"/>
        </w:rPr>
      </w:pPr>
      <w:r>
        <w:rPr>
          <w:sz w:val="24"/>
          <w:lang w:eastAsia="cs-CZ"/>
        </w:rPr>
        <w:t>RM po projednání</w:t>
      </w:r>
    </w:p>
    <w:p w:rsidR="00403983" w:rsidRDefault="0040398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b/>
          <w:bCs/>
          <w:u w:val="single"/>
        </w:rPr>
      </w:pPr>
      <w:r>
        <w:rPr>
          <w:b/>
          <w:bCs/>
          <w:u w:val="single"/>
        </w:rPr>
        <w:t>I. Bere na vědomí</w:t>
      </w:r>
    </w:p>
    <w:p w:rsidR="00403983" w:rsidRDefault="0005518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  <w:r>
        <w:t>zápis z 2</w:t>
      </w:r>
      <w:r w:rsidR="00CB69C7">
        <w:t>3</w:t>
      </w:r>
      <w:r w:rsidR="00403983">
        <w:t xml:space="preserve">. jednání dopravní komise konané dne </w:t>
      </w:r>
      <w:proofErr w:type="gramStart"/>
      <w:r w:rsidR="00CB69C7">
        <w:t>12.6.2018</w:t>
      </w:r>
      <w:proofErr w:type="gramEnd"/>
      <w:r w:rsidR="00403983">
        <w:t>.</w:t>
      </w:r>
    </w:p>
    <w:p w:rsidR="00D028F2" w:rsidRDefault="00D028F2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</w:pPr>
    </w:p>
    <w:p w:rsidR="00AD2FCA" w:rsidRDefault="00AD2FCA" w:rsidP="00A87BBA">
      <w:pPr>
        <w:pStyle w:val="Zkladntext3"/>
        <w:rPr>
          <w:bCs/>
        </w:rPr>
      </w:pPr>
    </w:p>
    <w:p w:rsidR="00CB69C7" w:rsidRPr="00CB69C7" w:rsidRDefault="00707F4D" w:rsidP="00CB69C7">
      <w:pPr>
        <w:pStyle w:val="Nadpis2"/>
        <w:jc w:val="both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</w:rPr>
      </w:pPr>
      <w:r w:rsidRPr="000D666B">
        <w:rPr>
          <w:rFonts w:ascii="Times New Roman" w:hAnsi="Times New Roman" w:cs="Times New Roman"/>
          <w:i w:val="0"/>
          <w:iCs w:val="0"/>
          <w:u w:val="single"/>
        </w:rPr>
        <w:t>2</w:t>
      </w:r>
      <w:r w:rsidR="0032664C" w:rsidRPr="000D666B">
        <w:rPr>
          <w:rFonts w:ascii="Times New Roman" w:hAnsi="Times New Roman" w:cs="Times New Roman"/>
          <w:i w:val="0"/>
          <w:iCs w:val="0"/>
          <w:u w:val="single"/>
        </w:rPr>
        <w:t xml:space="preserve">) </w:t>
      </w:r>
      <w:r w:rsidR="00CB69C7" w:rsidRPr="00CB69C7">
        <w:rPr>
          <w:rFonts w:ascii="Times New Roman" w:hAnsi="Times New Roman" w:cs="Times New Roman"/>
          <w:i w:val="0"/>
          <w:iCs w:val="0"/>
          <w:u w:val="single"/>
        </w:rPr>
        <w:t>MHD zastávka v Habeši</w:t>
      </w:r>
      <w:r w:rsidR="00CB69C7">
        <w:rPr>
          <w:i w:val="0"/>
        </w:rPr>
        <w:t xml:space="preserve"> </w:t>
      </w:r>
    </w:p>
    <w:p w:rsidR="0032664C" w:rsidRDefault="0032664C" w:rsidP="0032664C">
      <w:pPr>
        <w:pStyle w:val="Zkladntext3"/>
        <w:rPr>
          <w:bCs/>
          <w:i/>
          <w:iCs/>
        </w:rPr>
      </w:pPr>
    </w:p>
    <w:p w:rsidR="0032664C" w:rsidRDefault="0032664C" w:rsidP="0032664C">
      <w:pPr>
        <w:pStyle w:val="Zkladntext3"/>
        <w:rPr>
          <w:bCs/>
        </w:rPr>
      </w:pPr>
    </w:p>
    <w:p w:rsidR="0032664C" w:rsidRDefault="0032664C" w:rsidP="0032664C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32664C" w:rsidRDefault="0032664C" w:rsidP="0032664C">
      <w:pPr>
        <w:pStyle w:val="TTV"/>
      </w:pPr>
      <w:r>
        <w:t>RM po projednání</w:t>
      </w:r>
    </w:p>
    <w:p w:rsidR="0032664C" w:rsidRDefault="0032664C" w:rsidP="0032664C">
      <w:pPr>
        <w:rPr>
          <w:b/>
          <w:bCs/>
          <w:u w:val="single"/>
        </w:rPr>
      </w:pPr>
      <w:r>
        <w:rPr>
          <w:b/>
          <w:bCs/>
          <w:u w:val="single"/>
        </w:rPr>
        <w:t>I. Ukládá</w:t>
      </w:r>
    </w:p>
    <w:p w:rsidR="00C42595" w:rsidRPr="00CB69C7" w:rsidRDefault="000D666B" w:rsidP="00C42595">
      <w:pPr>
        <w:jc w:val="both"/>
      </w:pPr>
      <w:r>
        <w:t xml:space="preserve">majetkovému odboru </w:t>
      </w:r>
      <w:r w:rsidR="00C42595" w:rsidRPr="00CB69C7">
        <w:t>zpracování projektové dokumentace na vybudování autobusové zastávky v ulici pod Hájovnou</w:t>
      </w:r>
      <w:r w:rsidR="006D534E">
        <w:t>.</w:t>
      </w:r>
    </w:p>
    <w:p w:rsidR="000D666B" w:rsidRDefault="000D666B" w:rsidP="00470019">
      <w:pPr>
        <w:jc w:val="both"/>
      </w:pPr>
    </w:p>
    <w:sectPr w:rsidR="000D666B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197706"/>
    <w:multiLevelType w:val="hybridMultilevel"/>
    <w:tmpl w:val="A89E42DE"/>
    <w:lvl w:ilvl="0" w:tplc="EFC85C34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576F795D"/>
    <w:multiLevelType w:val="hybridMultilevel"/>
    <w:tmpl w:val="A21CBCFE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5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081715"/>
    <w:multiLevelType w:val="hybridMultilevel"/>
    <w:tmpl w:val="ABB8208E"/>
    <w:lvl w:ilvl="0" w:tplc="3D6848C8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8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55181"/>
    <w:rsid w:val="000D666B"/>
    <w:rsid w:val="000F2047"/>
    <w:rsid w:val="001946C0"/>
    <w:rsid w:val="00296539"/>
    <w:rsid w:val="00307754"/>
    <w:rsid w:val="0032664C"/>
    <w:rsid w:val="00361820"/>
    <w:rsid w:val="00403983"/>
    <w:rsid w:val="00425C5B"/>
    <w:rsid w:val="004279FC"/>
    <w:rsid w:val="00470019"/>
    <w:rsid w:val="0053565F"/>
    <w:rsid w:val="00550A98"/>
    <w:rsid w:val="005D1395"/>
    <w:rsid w:val="006564A3"/>
    <w:rsid w:val="00687E62"/>
    <w:rsid w:val="006A5033"/>
    <w:rsid w:val="006D534E"/>
    <w:rsid w:val="006E3E98"/>
    <w:rsid w:val="006F649D"/>
    <w:rsid w:val="00707F4D"/>
    <w:rsid w:val="00736F70"/>
    <w:rsid w:val="00760758"/>
    <w:rsid w:val="00833B3E"/>
    <w:rsid w:val="008421F1"/>
    <w:rsid w:val="00971DF0"/>
    <w:rsid w:val="009C1D7C"/>
    <w:rsid w:val="00A461E9"/>
    <w:rsid w:val="00A85941"/>
    <w:rsid w:val="00A87BBA"/>
    <w:rsid w:val="00AC5642"/>
    <w:rsid w:val="00AD2FCA"/>
    <w:rsid w:val="00B36849"/>
    <w:rsid w:val="00B95264"/>
    <w:rsid w:val="00BE208F"/>
    <w:rsid w:val="00BE5FB1"/>
    <w:rsid w:val="00C42595"/>
    <w:rsid w:val="00C61B6A"/>
    <w:rsid w:val="00CB69C7"/>
    <w:rsid w:val="00CD5DC6"/>
    <w:rsid w:val="00D028F2"/>
    <w:rsid w:val="00D14DDB"/>
    <w:rsid w:val="00D42692"/>
    <w:rsid w:val="00D72161"/>
    <w:rsid w:val="00DA6AA3"/>
    <w:rsid w:val="00E008D4"/>
    <w:rsid w:val="00E52D00"/>
    <w:rsid w:val="00EF2017"/>
    <w:rsid w:val="00F40A8C"/>
    <w:rsid w:val="00F6510A"/>
    <w:rsid w:val="00FA3061"/>
    <w:rsid w:val="00FD2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9FBE31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6</cp:revision>
  <cp:lastPrinted>2018-06-19T12:58:00Z</cp:lastPrinted>
  <dcterms:created xsi:type="dcterms:W3CDTF">2018-06-19T12:59:00Z</dcterms:created>
  <dcterms:modified xsi:type="dcterms:W3CDTF">2018-07-18T14:32:00Z</dcterms:modified>
</cp:coreProperties>
</file>